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3EA7" w14:textId="77777777" w:rsidR="00D73EA6" w:rsidRDefault="00D73EA6" w:rsidP="00D73EA6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319E4436" wp14:editId="1FAB87A3">
            <wp:extent cx="14859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CF70" w14:textId="77777777" w:rsidR="00C60A47" w:rsidRDefault="00C60A47" w:rsidP="00A16DBE">
      <w:pPr>
        <w:spacing w:after="0" w:line="360" w:lineRule="auto"/>
        <w:jc w:val="center"/>
        <w:rPr>
          <w:rFonts w:ascii="Arial" w:hAnsi="Arial" w:cs="Arial"/>
          <w:b/>
        </w:rPr>
      </w:pPr>
    </w:p>
    <w:p w14:paraId="134345D6" w14:textId="01F33A55" w:rsidR="00784453" w:rsidRDefault="00A16DBE" w:rsidP="00A16DB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Lay summary</w:t>
      </w:r>
      <w:r w:rsidR="00C60A47" w:rsidRPr="00C60A47">
        <w:rPr>
          <w:rFonts w:ascii="Arial" w:hAnsi="Arial" w:cs="Arial"/>
          <w:b/>
        </w:rPr>
        <w:t xml:space="preserve"> </w:t>
      </w:r>
      <w:r w:rsidR="00C60A47">
        <w:rPr>
          <w:rFonts w:ascii="Arial" w:hAnsi="Arial" w:cs="Arial"/>
          <w:b/>
        </w:rPr>
        <w:t>of the EUROlinkCAT Work package 3 protocol for submission for ethics approval</w:t>
      </w:r>
      <w:r w:rsidR="00C60A47" w:rsidRPr="00C60A47">
        <w:rPr>
          <w:rFonts w:ascii="Arial" w:hAnsi="Arial" w:cs="Arial"/>
          <w:b/>
        </w:rPr>
        <w:t xml:space="preserve"> </w:t>
      </w:r>
    </w:p>
    <w:p w14:paraId="0E66B700" w14:textId="77777777" w:rsidR="00784453" w:rsidRPr="006E7EAB" w:rsidRDefault="00784453" w:rsidP="00A16DBE">
      <w:pPr>
        <w:spacing w:after="0" w:line="360" w:lineRule="auto"/>
        <w:jc w:val="center"/>
        <w:rPr>
          <w:rFonts w:ascii="Arial" w:hAnsi="Arial" w:cs="Arial"/>
          <w:b/>
        </w:rPr>
      </w:pPr>
    </w:p>
    <w:p w14:paraId="1DA2DE24" w14:textId="77777777" w:rsidR="00784453" w:rsidRPr="00784453" w:rsidRDefault="00784453" w:rsidP="0078445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784453">
        <w:rPr>
          <w:rFonts w:ascii="Arial" w:hAnsi="Arial" w:cs="Arial"/>
          <w:b/>
          <w:i/>
        </w:rPr>
        <w:t>Who are we?</w:t>
      </w:r>
    </w:p>
    <w:p w14:paraId="0C30D5EF" w14:textId="3C6BB6A4" w:rsidR="00784453" w:rsidRDefault="00784453" w:rsidP="007844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EUROlinkCAT is a project funded by the European Union Horizon 2020 research and innovation programme. It will last for five years (</w:t>
      </w:r>
      <w:r w:rsidRPr="00D74DCC">
        <w:rPr>
          <w:rFonts w:ascii="Arial" w:hAnsi="Arial" w:cs="Arial"/>
        </w:rPr>
        <w:t>2017-2021) and</w:t>
      </w:r>
      <w:r>
        <w:rPr>
          <w:rFonts w:ascii="Arial" w:hAnsi="Arial" w:cs="Arial"/>
        </w:rPr>
        <w:t xml:space="preserve"> will bring together different sources of information about the lives of children born with</w:t>
      </w:r>
      <w:r w:rsidRPr="000C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congenital anomalies (also known as birth defects)</w:t>
      </w:r>
      <w:r w:rsidR="00F234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D917DC1" w14:textId="77777777" w:rsidR="00784453" w:rsidRPr="00784453" w:rsidRDefault="00784453" w:rsidP="00784453">
      <w:pPr>
        <w:spacing w:after="0" w:line="360" w:lineRule="auto"/>
        <w:jc w:val="both"/>
        <w:rPr>
          <w:rFonts w:ascii="Arial" w:hAnsi="Arial" w:cs="Arial"/>
          <w:i/>
        </w:rPr>
      </w:pPr>
    </w:p>
    <w:p w14:paraId="640BA3A3" w14:textId="7B9174A0" w:rsidR="00784453" w:rsidRPr="00784453" w:rsidRDefault="00784453" w:rsidP="0078445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784453">
        <w:rPr>
          <w:rFonts w:ascii="Arial" w:hAnsi="Arial" w:cs="Arial"/>
          <w:b/>
          <w:i/>
        </w:rPr>
        <w:t xml:space="preserve">What is known and what is unknown? </w:t>
      </w:r>
    </w:p>
    <w:p w14:paraId="034D7CE2" w14:textId="017BB774" w:rsidR="000725C6" w:rsidRDefault="00F05FC9" w:rsidP="009F3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know that </w:t>
      </w:r>
      <w:r w:rsidR="006B2B99">
        <w:rPr>
          <w:rFonts w:ascii="Arial" w:hAnsi="Arial" w:cs="Arial"/>
        </w:rPr>
        <w:t>children</w:t>
      </w:r>
      <w:r w:rsidR="000725C6">
        <w:rPr>
          <w:rFonts w:ascii="Arial" w:hAnsi="Arial" w:cs="Arial"/>
        </w:rPr>
        <w:t xml:space="preserve"> born with a severe congenital anomaly </w:t>
      </w:r>
      <w:r w:rsidR="00BA6C50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 </w:t>
      </w:r>
      <w:r w:rsidR="00BA6C50">
        <w:rPr>
          <w:rFonts w:ascii="Arial" w:hAnsi="Arial" w:cs="Arial"/>
        </w:rPr>
        <w:t>shorter life expectancy</w:t>
      </w:r>
      <w:r>
        <w:rPr>
          <w:rFonts w:ascii="Arial" w:hAnsi="Arial" w:cs="Arial"/>
        </w:rPr>
        <w:t xml:space="preserve"> </w:t>
      </w:r>
      <w:r w:rsidR="000725C6">
        <w:rPr>
          <w:rFonts w:ascii="Arial" w:hAnsi="Arial" w:cs="Arial"/>
        </w:rPr>
        <w:t>compared to other children</w:t>
      </w:r>
      <w:r w:rsidR="005862DF">
        <w:rPr>
          <w:rFonts w:ascii="Arial" w:hAnsi="Arial" w:cs="Arial"/>
        </w:rPr>
        <w:t xml:space="preserve">. </w:t>
      </w:r>
      <w:r w:rsidR="006B2B99">
        <w:rPr>
          <w:rFonts w:ascii="Arial" w:hAnsi="Arial" w:cs="Arial"/>
        </w:rPr>
        <w:t>C</w:t>
      </w:r>
      <w:r w:rsidR="005862DF">
        <w:rPr>
          <w:rFonts w:ascii="Arial" w:hAnsi="Arial" w:cs="Arial"/>
        </w:rPr>
        <w:t xml:space="preserve">ontinuing improvements in health care services and treatments </w:t>
      </w:r>
      <w:r w:rsidR="006B2B99">
        <w:rPr>
          <w:rFonts w:ascii="Arial" w:hAnsi="Arial" w:cs="Arial"/>
        </w:rPr>
        <w:t xml:space="preserve">during pregnancy and early life improve their </w:t>
      </w:r>
      <w:r w:rsidR="00077F84">
        <w:rPr>
          <w:rFonts w:ascii="Arial" w:hAnsi="Arial" w:cs="Arial"/>
        </w:rPr>
        <w:t>chance of living longer</w:t>
      </w:r>
      <w:r w:rsidR="006B2B99">
        <w:rPr>
          <w:rFonts w:ascii="Arial" w:hAnsi="Arial" w:cs="Arial"/>
        </w:rPr>
        <w:t xml:space="preserve"> but little is known about the </w:t>
      </w:r>
      <w:r w:rsidR="00077F84">
        <w:rPr>
          <w:rFonts w:ascii="Arial" w:hAnsi="Arial" w:cs="Arial"/>
        </w:rPr>
        <w:t>survival in children with specific congenital conditions and about the factors that increase survival</w:t>
      </w:r>
      <w:r w:rsidR="005862DF">
        <w:rPr>
          <w:rFonts w:ascii="Arial" w:hAnsi="Arial" w:cs="Arial"/>
        </w:rPr>
        <w:t xml:space="preserve">.  </w:t>
      </w:r>
    </w:p>
    <w:p w14:paraId="42F26980" w14:textId="77777777" w:rsidR="00784453" w:rsidRPr="00784453" w:rsidRDefault="00784453" w:rsidP="009F3194">
      <w:pPr>
        <w:spacing w:after="0" w:line="360" w:lineRule="auto"/>
        <w:jc w:val="both"/>
        <w:rPr>
          <w:rFonts w:ascii="Arial" w:hAnsi="Arial" w:cs="Arial"/>
          <w:b/>
        </w:rPr>
      </w:pPr>
    </w:p>
    <w:p w14:paraId="7C5423E8" w14:textId="77777777" w:rsidR="00784453" w:rsidRPr="00784453" w:rsidRDefault="00784453" w:rsidP="0078445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784453">
        <w:rPr>
          <w:rFonts w:ascii="Arial" w:hAnsi="Arial" w:cs="Arial"/>
          <w:b/>
          <w:i/>
        </w:rPr>
        <w:t xml:space="preserve">What are we trying to do? </w:t>
      </w:r>
    </w:p>
    <w:p w14:paraId="1F61BE92" w14:textId="6A612472" w:rsidR="00855F47" w:rsidRDefault="00796E85" w:rsidP="009F3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855F47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the EUROlinkCAT project </w:t>
      </w:r>
      <w:r w:rsidR="00F05FC9">
        <w:rPr>
          <w:rFonts w:ascii="Arial" w:hAnsi="Arial" w:cs="Arial"/>
        </w:rPr>
        <w:t>will analyse</w:t>
      </w:r>
      <w:r>
        <w:rPr>
          <w:rFonts w:ascii="Arial" w:hAnsi="Arial" w:cs="Arial"/>
        </w:rPr>
        <w:t xml:space="preserve"> </w:t>
      </w:r>
      <w:r w:rsidR="005862DF">
        <w:rPr>
          <w:rFonts w:ascii="Arial" w:hAnsi="Arial" w:cs="Arial"/>
        </w:rPr>
        <w:t xml:space="preserve">the survival of </w:t>
      </w:r>
      <w:r>
        <w:rPr>
          <w:rFonts w:ascii="Arial" w:hAnsi="Arial" w:cs="Arial"/>
        </w:rPr>
        <w:t>children with a range of different congenital anomalies during the</w:t>
      </w:r>
      <w:r w:rsidR="005862DF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first 10 years </w:t>
      </w:r>
      <w:r w:rsidR="00EB6F5F">
        <w:rPr>
          <w:rFonts w:ascii="Arial" w:hAnsi="Arial" w:cs="Arial"/>
        </w:rPr>
        <w:t>of life</w:t>
      </w:r>
      <w:r w:rsidR="00C01D8C">
        <w:rPr>
          <w:rFonts w:ascii="Arial" w:hAnsi="Arial" w:cs="Arial"/>
        </w:rPr>
        <w:t>. We want to find out</w:t>
      </w:r>
      <w:r w:rsidR="00F05FC9">
        <w:rPr>
          <w:rFonts w:ascii="Arial" w:hAnsi="Arial" w:cs="Arial"/>
        </w:rPr>
        <w:t xml:space="preserve"> whether there are differences</w:t>
      </w:r>
      <w:r w:rsidR="005862DF">
        <w:rPr>
          <w:rFonts w:ascii="Arial" w:hAnsi="Arial" w:cs="Arial"/>
        </w:rPr>
        <w:t xml:space="preserve"> between different European regions</w:t>
      </w:r>
      <w:r w:rsidR="00F05FC9">
        <w:rPr>
          <w:rFonts w:ascii="Arial" w:hAnsi="Arial" w:cs="Arial"/>
        </w:rPr>
        <w:t>. We will also examine particular factors -</w:t>
      </w:r>
      <w:r w:rsidR="005862DF">
        <w:rPr>
          <w:rFonts w:ascii="Arial" w:hAnsi="Arial" w:cs="Arial"/>
        </w:rPr>
        <w:t xml:space="preserve"> for example</w:t>
      </w:r>
      <w:r w:rsidR="00F05FC9">
        <w:rPr>
          <w:rFonts w:ascii="Arial" w:hAnsi="Arial" w:cs="Arial"/>
        </w:rPr>
        <w:t>,</w:t>
      </w:r>
      <w:r w:rsidR="005862DF">
        <w:rPr>
          <w:rFonts w:ascii="Arial" w:hAnsi="Arial" w:cs="Arial"/>
        </w:rPr>
        <w:t xml:space="preserve"> if the anomaly was di</w:t>
      </w:r>
      <w:r w:rsidR="00F05FC9">
        <w:rPr>
          <w:rFonts w:ascii="Arial" w:hAnsi="Arial" w:cs="Arial"/>
        </w:rPr>
        <w:t xml:space="preserve">agnosed </w:t>
      </w:r>
      <w:r w:rsidR="007E7ED4">
        <w:rPr>
          <w:rFonts w:ascii="Arial" w:hAnsi="Arial" w:cs="Arial"/>
        </w:rPr>
        <w:t>before birth</w:t>
      </w:r>
      <w:r w:rsidR="00F05FC9">
        <w:rPr>
          <w:rFonts w:ascii="Arial" w:hAnsi="Arial" w:cs="Arial"/>
        </w:rPr>
        <w:t xml:space="preserve"> or not -</w:t>
      </w:r>
      <w:r w:rsidR="005862DF">
        <w:rPr>
          <w:rFonts w:ascii="Arial" w:hAnsi="Arial" w:cs="Arial"/>
        </w:rPr>
        <w:t xml:space="preserve"> that </w:t>
      </w:r>
      <w:r w:rsidR="00F05FC9">
        <w:rPr>
          <w:rFonts w:ascii="Arial" w:hAnsi="Arial" w:cs="Arial"/>
        </w:rPr>
        <w:t xml:space="preserve">may </w:t>
      </w:r>
      <w:r w:rsidR="005862DF">
        <w:rPr>
          <w:rFonts w:ascii="Arial" w:hAnsi="Arial" w:cs="Arial"/>
        </w:rPr>
        <w:t>contribute to th</w:t>
      </w:r>
      <w:r w:rsidR="00F05FC9">
        <w:rPr>
          <w:rFonts w:ascii="Arial" w:hAnsi="Arial" w:cs="Arial"/>
        </w:rPr>
        <w:t xml:space="preserve">ese children’s </w:t>
      </w:r>
      <w:r w:rsidR="005862DF">
        <w:rPr>
          <w:rFonts w:ascii="Arial" w:hAnsi="Arial" w:cs="Arial"/>
        </w:rPr>
        <w:t xml:space="preserve">survival. For those </w:t>
      </w:r>
      <w:r w:rsidR="00F05FC9">
        <w:rPr>
          <w:rFonts w:ascii="Arial" w:hAnsi="Arial" w:cs="Arial"/>
        </w:rPr>
        <w:t xml:space="preserve">children who </w:t>
      </w:r>
      <w:r w:rsidR="001A5333">
        <w:rPr>
          <w:rFonts w:ascii="Arial" w:hAnsi="Arial" w:cs="Arial"/>
        </w:rPr>
        <w:t>do not survive to 10 years of age</w:t>
      </w:r>
      <w:r w:rsidR="00F05FC9">
        <w:rPr>
          <w:rFonts w:ascii="Arial" w:hAnsi="Arial" w:cs="Arial"/>
        </w:rPr>
        <w:t xml:space="preserve">, we will </w:t>
      </w:r>
      <w:r w:rsidR="005862DF">
        <w:rPr>
          <w:rFonts w:ascii="Arial" w:hAnsi="Arial" w:cs="Arial"/>
        </w:rPr>
        <w:t xml:space="preserve">investigate </w:t>
      </w:r>
      <w:r>
        <w:rPr>
          <w:rFonts w:ascii="Arial" w:hAnsi="Arial" w:cs="Arial"/>
        </w:rPr>
        <w:t>the causes of death</w:t>
      </w:r>
      <w:r w:rsidR="00C01D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8073B36" w14:textId="77777777" w:rsidR="00855F47" w:rsidRPr="00855F47" w:rsidRDefault="00855F47" w:rsidP="009F3194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7E8E8E9" w14:textId="70755A1D" w:rsidR="00855F47" w:rsidRPr="00855F47" w:rsidRDefault="00855F47" w:rsidP="009F3194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855F47">
        <w:rPr>
          <w:rFonts w:ascii="Arial" w:hAnsi="Arial" w:cs="Arial"/>
          <w:b/>
          <w:i/>
        </w:rPr>
        <w:t xml:space="preserve">How are we going </w:t>
      </w:r>
      <w:r w:rsidR="001A5333">
        <w:rPr>
          <w:rFonts w:ascii="Arial" w:hAnsi="Arial" w:cs="Arial"/>
          <w:b/>
          <w:i/>
        </w:rPr>
        <w:t>to do this</w:t>
      </w:r>
      <w:r w:rsidRPr="00855F47">
        <w:rPr>
          <w:rFonts w:ascii="Arial" w:hAnsi="Arial" w:cs="Arial"/>
          <w:b/>
          <w:i/>
        </w:rPr>
        <w:t>?</w:t>
      </w:r>
    </w:p>
    <w:p w14:paraId="33A1FFDA" w14:textId="610F02DE" w:rsidR="00BF7178" w:rsidRDefault="00796E85" w:rsidP="009F3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answer these questions, </w:t>
      </w:r>
      <w:r w:rsidR="00C3548F">
        <w:rPr>
          <w:rFonts w:ascii="Arial" w:hAnsi="Arial" w:cs="Arial"/>
        </w:rPr>
        <w:t xml:space="preserve">21 </w:t>
      </w:r>
      <w:r w:rsidR="008E4AF8">
        <w:rPr>
          <w:rFonts w:ascii="Arial" w:hAnsi="Arial" w:cs="Arial"/>
        </w:rPr>
        <w:t>participating</w:t>
      </w:r>
      <w:r w:rsidRPr="00B304F7">
        <w:rPr>
          <w:rFonts w:ascii="Arial" w:hAnsi="Arial" w:cs="Arial"/>
        </w:rPr>
        <w:t xml:space="preserve"> European registries of congenital anomalies</w:t>
      </w:r>
      <w:r w:rsidR="00D73EA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that are part of the European Surveillance of Congenital Anomalies (EUROCAT), </w:t>
      </w:r>
      <w:r w:rsidR="008E4AF8">
        <w:rPr>
          <w:rFonts w:ascii="Arial" w:hAnsi="Arial" w:cs="Arial"/>
        </w:rPr>
        <w:t xml:space="preserve">will link their data </w:t>
      </w:r>
      <w:r w:rsidR="00BF7178">
        <w:rPr>
          <w:rFonts w:ascii="Arial" w:hAnsi="Arial" w:cs="Arial"/>
        </w:rPr>
        <w:t xml:space="preserve">on children with congenital anomalies </w:t>
      </w:r>
      <w:r w:rsidRPr="00B304F7">
        <w:rPr>
          <w:rFonts w:ascii="Arial" w:hAnsi="Arial" w:cs="Arial"/>
        </w:rPr>
        <w:t xml:space="preserve">to </w:t>
      </w:r>
      <w:r w:rsidR="008E4AF8">
        <w:rPr>
          <w:rFonts w:ascii="Arial" w:hAnsi="Arial" w:cs="Arial"/>
        </w:rPr>
        <w:t>their region</w:t>
      </w:r>
      <w:r w:rsidR="00D70A25">
        <w:rPr>
          <w:rFonts w:ascii="Arial" w:hAnsi="Arial" w:cs="Arial"/>
        </w:rPr>
        <w:t>’s</w:t>
      </w:r>
      <w:r w:rsidR="008E4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mortality </w:t>
      </w:r>
      <w:r w:rsidRPr="00B304F7">
        <w:rPr>
          <w:rFonts w:ascii="Arial" w:hAnsi="Arial" w:cs="Arial"/>
        </w:rPr>
        <w:t>data</w:t>
      </w:r>
      <w:r w:rsidR="00BF7178">
        <w:rPr>
          <w:rFonts w:ascii="Arial" w:hAnsi="Arial" w:cs="Arial"/>
        </w:rPr>
        <w:t>. They wi</w:t>
      </w:r>
      <w:r w:rsidR="001A5333">
        <w:rPr>
          <w:rFonts w:ascii="Arial" w:hAnsi="Arial" w:cs="Arial"/>
        </w:rPr>
        <w:t>ll use a unique identifier</w:t>
      </w:r>
      <w:r w:rsidR="00BF7178">
        <w:rPr>
          <w:rFonts w:ascii="Arial" w:hAnsi="Arial" w:cs="Arial"/>
        </w:rPr>
        <w:t xml:space="preserve"> to make sure that the information on mortality refers to a child recorded in the</w:t>
      </w:r>
      <w:r w:rsidR="00BA1E81">
        <w:rPr>
          <w:rFonts w:ascii="Arial" w:hAnsi="Arial" w:cs="Arial"/>
        </w:rPr>
        <w:t>ir</w:t>
      </w:r>
      <w:r w:rsidR="00BF7178">
        <w:rPr>
          <w:rFonts w:ascii="Arial" w:hAnsi="Arial" w:cs="Arial"/>
        </w:rPr>
        <w:t xml:space="preserve"> registry. As the registries will access identifiable data for this data linkage, appropriate </w:t>
      </w:r>
      <w:r w:rsidR="00BA1E81">
        <w:rPr>
          <w:rFonts w:ascii="Arial" w:hAnsi="Arial" w:cs="Arial"/>
        </w:rPr>
        <w:t>e</w:t>
      </w:r>
      <w:r w:rsidR="00BF7178">
        <w:rPr>
          <w:rFonts w:ascii="Arial" w:hAnsi="Arial" w:cs="Arial"/>
        </w:rPr>
        <w:t>thics approval will be sought.</w:t>
      </w:r>
      <w:r w:rsidR="00F741C5">
        <w:rPr>
          <w:rFonts w:ascii="Arial" w:hAnsi="Arial" w:cs="Arial"/>
        </w:rPr>
        <w:t xml:space="preserve"> </w:t>
      </w:r>
    </w:p>
    <w:p w14:paraId="2E6EB219" w14:textId="221CD074" w:rsidR="00BF7178" w:rsidRPr="00BF7178" w:rsidRDefault="00F741C5" w:rsidP="00D73EA6">
      <w:pPr>
        <w:pageBreakBefore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What do we need to do next?</w:t>
      </w:r>
    </w:p>
    <w:p w14:paraId="357D225D" w14:textId="577B2188" w:rsidR="00796E85" w:rsidRDefault="00F741C5" w:rsidP="009F31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 proposed a detailed research protocol that each registry w</w:t>
      </w:r>
      <w:r w:rsidR="00BA1E81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use for their </w:t>
      </w:r>
      <w:r w:rsidR="00BA1E8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thics </w:t>
      </w:r>
      <w:r w:rsidR="00BA1E81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, </w:t>
      </w:r>
      <w:r w:rsidR="003831E8">
        <w:rPr>
          <w:rFonts w:ascii="Arial" w:hAnsi="Arial" w:cs="Arial"/>
        </w:rPr>
        <w:t>in which</w:t>
      </w:r>
      <w:r>
        <w:rPr>
          <w:rFonts w:ascii="Arial" w:hAnsi="Arial" w:cs="Arial"/>
        </w:rPr>
        <w:t xml:space="preserve"> we described our study’s aim and objectives, what data the registries w</w:t>
      </w:r>
      <w:r w:rsidR="00BA1E81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need to obtain, the details of the linkage procedure </w:t>
      </w:r>
      <w:r w:rsidR="003831E8">
        <w:rPr>
          <w:rFonts w:ascii="Arial" w:hAnsi="Arial" w:cs="Arial"/>
        </w:rPr>
        <w:t xml:space="preserve">and data quality checking, </w:t>
      </w:r>
      <w:r>
        <w:rPr>
          <w:rFonts w:ascii="Arial" w:hAnsi="Arial" w:cs="Arial"/>
        </w:rPr>
        <w:t>and the analyses</w:t>
      </w:r>
      <w:r w:rsidR="00BA1E81">
        <w:rPr>
          <w:rFonts w:ascii="Arial" w:hAnsi="Arial" w:cs="Arial"/>
        </w:rPr>
        <w:t xml:space="preserve"> that the registers will do</w:t>
      </w:r>
      <w:r w:rsidR="003831E8">
        <w:rPr>
          <w:rFonts w:ascii="Arial" w:hAnsi="Arial" w:cs="Arial"/>
        </w:rPr>
        <w:t xml:space="preserve">. </w:t>
      </w:r>
      <w:r w:rsidR="00F70806">
        <w:rPr>
          <w:rFonts w:ascii="Arial" w:hAnsi="Arial" w:cs="Arial"/>
        </w:rPr>
        <w:t xml:space="preserve">We have also described the </w:t>
      </w:r>
      <w:r w:rsidR="00F70806">
        <w:rPr>
          <w:rFonts w:ascii="Arial" w:hAnsi="Arial" w:cs="Arial"/>
        </w:rPr>
        <w:t>procedure</w:t>
      </w:r>
      <w:r w:rsidR="00C01D8C">
        <w:rPr>
          <w:rFonts w:ascii="Arial" w:hAnsi="Arial" w:cs="Arial"/>
        </w:rPr>
        <w:t xml:space="preserve">s </w:t>
      </w:r>
      <w:r w:rsidR="00892D90">
        <w:rPr>
          <w:rFonts w:ascii="Arial" w:hAnsi="Arial" w:cs="Arial"/>
        </w:rPr>
        <w:t>for</w:t>
      </w:r>
      <w:r w:rsidR="007E7ED4">
        <w:rPr>
          <w:rFonts w:ascii="Arial" w:hAnsi="Arial" w:cs="Arial"/>
        </w:rPr>
        <w:t xml:space="preserve"> </w:t>
      </w:r>
      <w:r w:rsidR="00F70806">
        <w:rPr>
          <w:rFonts w:ascii="Arial" w:hAnsi="Arial" w:cs="Arial"/>
        </w:rPr>
        <w:t xml:space="preserve">the safe </w:t>
      </w:r>
      <w:r w:rsidR="00C01D8C">
        <w:rPr>
          <w:rFonts w:ascii="Arial" w:hAnsi="Arial" w:cs="Arial"/>
        </w:rPr>
        <w:t>handling, storage and destruction</w:t>
      </w:r>
      <w:r w:rsidR="00C01D8C" w:rsidDel="00C01D8C">
        <w:rPr>
          <w:rFonts w:ascii="Arial" w:hAnsi="Arial" w:cs="Arial"/>
        </w:rPr>
        <w:t xml:space="preserve"> </w:t>
      </w:r>
      <w:r w:rsidR="00C01D8C">
        <w:rPr>
          <w:rFonts w:ascii="Arial" w:hAnsi="Arial" w:cs="Arial"/>
        </w:rPr>
        <w:t>of the data</w:t>
      </w:r>
      <w:r w:rsidR="00C01D8C" w:rsidRPr="00C01D8C">
        <w:rPr>
          <w:rFonts w:ascii="Arial" w:hAnsi="Arial" w:cs="Arial"/>
        </w:rPr>
        <w:t xml:space="preserve"> </w:t>
      </w:r>
      <w:r w:rsidR="00C01D8C">
        <w:rPr>
          <w:rFonts w:ascii="Arial" w:hAnsi="Arial" w:cs="Arial"/>
        </w:rPr>
        <w:t>at the end of the project to ensure that</w:t>
      </w:r>
      <w:r w:rsidR="00F70806">
        <w:rPr>
          <w:rFonts w:ascii="Arial" w:hAnsi="Arial" w:cs="Arial"/>
        </w:rPr>
        <w:t xml:space="preserve"> no </w:t>
      </w:r>
      <w:r w:rsidR="00F70806">
        <w:rPr>
          <w:rFonts w:ascii="Arial" w:hAnsi="Arial" w:cs="Arial"/>
        </w:rPr>
        <w:t>information on individual children will be released</w:t>
      </w:r>
      <w:r w:rsidR="00C01D8C">
        <w:rPr>
          <w:rFonts w:ascii="Arial" w:hAnsi="Arial" w:cs="Arial"/>
        </w:rPr>
        <w:t xml:space="preserve">. </w:t>
      </w:r>
      <w:r w:rsidR="00C3548F">
        <w:rPr>
          <w:rFonts w:ascii="Arial" w:hAnsi="Arial" w:cs="Arial"/>
        </w:rPr>
        <w:t xml:space="preserve">The registries </w:t>
      </w:r>
      <w:r w:rsidR="009B3ABC">
        <w:rPr>
          <w:rFonts w:ascii="Arial" w:hAnsi="Arial" w:cs="Arial"/>
        </w:rPr>
        <w:t xml:space="preserve">will now seek approval to link the </w:t>
      </w:r>
      <w:r w:rsidR="00C3548F">
        <w:rPr>
          <w:rFonts w:ascii="Arial" w:hAnsi="Arial" w:cs="Arial"/>
        </w:rPr>
        <w:t>mortality</w:t>
      </w:r>
      <w:r w:rsidR="009B3ABC">
        <w:rPr>
          <w:rFonts w:ascii="Arial" w:hAnsi="Arial" w:cs="Arial"/>
        </w:rPr>
        <w:t xml:space="preserve"> data </w:t>
      </w:r>
      <w:r w:rsidR="00C3548F">
        <w:rPr>
          <w:rFonts w:ascii="Arial" w:hAnsi="Arial" w:cs="Arial"/>
        </w:rPr>
        <w:t>with their registry data</w:t>
      </w:r>
      <w:r w:rsidR="009B3ABC">
        <w:rPr>
          <w:rFonts w:ascii="Arial" w:hAnsi="Arial" w:cs="Arial"/>
        </w:rPr>
        <w:t xml:space="preserve">. </w:t>
      </w:r>
      <w:r w:rsidR="00C3548F">
        <w:rPr>
          <w:rFonts w:ascii="Arial" w:hAnsi="Arial" w:cs="Arial"/>
        </w:rPr>
        <w:t xml:space="preserve">When </w:t>
      </w:r>
      <w:r w:rsidR="00F70806">
        <w:rPr>
          <w:rFonts w:ascii="Arial" w:hAnsi="Arial" w:cs="Arial"/>
        </w:rPr>
        <w:t xml:space="preserve">this </w:t>
      </w:r>
      <w:r w:rsidR="00C3548F">
        <w:rPr>
          <w:rFonts w:ascii="Arial" w:hAnsi="Arial" w:cs="Arial"/>
        </w:rPr>
        <w:t xml:space="preserve">approval </w:t>
      </w:r>
      <w:r w:rsidR="00AD5B41">
        <w:rPr>
          <w:rFonts w:ascii="Arial" w:hAnsi="Arial" w:cs="Arial"/>
        </w:rPr>
        <w:t xml:space="preserve">is </w:t>
      </w:r>
      <w:r w:rsidR="00C3548F">
        <w:rPr>
          <w:rFonts w:ascii="Arial" w:hAnsi="Arial" w:cs="Arial"/>
        </w:rPr>
        <w:t>granted, the registries can go ahead with the data linkage which will provide linked data for the analysis.</w:t>
      </w:r>
    </w:p>
    <w:p w14:paraId="73F9C048" w14:textId="77777777" w:rsidR="0029133A" w:rsidRDefault="0029133A" w:rsidP="009F3194">
      <w:pPr>
        <w:spacing w:after="0" w:line="360" w:lineRule="auto"/>
        <w:jc w:val="both"/>
        <w:rPr>
          <w:rFonts w:ascii="Arial" w:hAnsi="Arial" w:cs="Arial"/>
        </w:rPr>
      </w:pPr>
    </w:p>
    <w:p w14:paraId="4F52712F" w14:textId="5804FFB7" w:rsidR="0029133A" w:rsidRDefault="0029133A" w:rsidP="009F3194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29133A">
        <w:rPr>
          <w:rFonts w:ascii="Arial" w:hAnsi="Arial" w:cs="Arial"/>
          <w:b/>
          <w:i/>
        </w:rPr>
        <w:t>What useful information do we expect to obtain as a result of this project?</w:t>
      </w:r>
    </w:p>
    <w:p w14:paraId="5778FCE4" w14:textId="59A929C0" w:rsidR="00EB6F5F" w:rsidRPr="00D374AF" w:rsidRDefault="00EB6F5F" w:rsidP="009F3194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374AF">
        <w:rPr>
          <w:rFonts w:ascii="Arial" w:hAnsi="Arial" w:cs="Arial"/>
        </w:rPr>
        <w:t xml:space="preserve">This study </w:t>
      </w:r>
      <w:r w:rsidR="00D374AF" w:rsidRPr="00D374AF">
        <w:rPr>
          <w:rFonts w:ascii="Arial" w:hAnsi="Arial" w:cs="Arial"/>
        </w:rPr>
        <w:t>will</w:t>
      </w:r>
      <w:r w:rsidRPr="00D374AF">
        <w:rPr>
          <w:rFonts w:ascii="Arial" w:hAnsi="Arial" w:cs="Arial"/>
        </w:rPr>
        <w:t xml:space="preserve"> provide information </w:t>
      </w:r>
      <w:r w:rsidR="00D374AF" w:rsidRPr="00D374AF">
        <w:rPr>
          <w:rFonts w:ascii="Arial" w:hAnsi="Arial" w:cs="Arial"/>
        </w:rPr>
        <w:t>for</w:t>
      </w:r>
      <w:r w:rsidRPr="00D374AF">
        <w:rPr>
          <w:rFonts w:ascii="Arial" w:hAnsi="Arial" w:cs="Arial"/>
        </w:rPr>
        <w:t xml:space="preserve"> </w:t>
      </w:r>
      <w:r w:rsidR="009A6D62">
        <w:rPr>
          <w:rFonts w:ascii="Arial" w:hAnsi="Arial" w:cs="Arial"/>
        </w:rPr>
        <w:t>parents</w:t>
      </w:r>
      <w:r w:rsidR="00C01D8C">
        <w:rPr>
          <w:rFonts w:ascii="Arial" w:hAnsi="Arial" w:cs="Arial"/>
        </w:rPr>
        <w:t xml:space="preserve"> of</w:t>
      </w:r>
      <w:r w:rsidR="009A6D62">
        <w:rPr>
          <w:rFonts w:ascii="Arial" w:hAnsi="Arial" w:cs="Arial"/>
        </w:rPr>
        <w:t xml:space="preserve"> children born wi</w:t>
      </w:r>
      <w:bookmarkStart w:id="0" w:name="_GoBack"/>
      <w:bookmarkEnd w:id="0"/>
      <w:r w:rsidR="009A6D62">
        <w:rPr>
          <w:rFonts w:ascii="Arial" w:hAnsi="Arial" w:cs="Arial"/>
        </w:rPr>
        <w:t xml:space="preserve">th these conditions, </w:t>
      </w:r>
      <w:r w:rsidR="003C0F19">
        <w:rPr>
          <w:rFonts w:ascii="Arial" w:hAnsi="Arial" w:cs="Arial"/>
        </w:rPr>
        <w:t>families, health professionals</w:t>
      </w:r>
      <w:r w:rsidR="003C0F19" w:rsidRPr="00D374AF">
        <w:rPr>
          <w:rFonts w:ascii="Arial" w:hAnsi="Arial" w:cs="Arial"/>
        </w:rPr>
        <w:t xml:space="preserve"> </w:t>
      </w:r>
      <w:r w:rsidR="003C0F19">
        <w:rPr>
          <w:rFonts w:ascii="Arial" w:hAnsi="Arial" w:cs="Arial"/>
        </w:rPr>
        <w:t xml:space="preserve">and policy makers </w:t>
      </w:r>
      <w:r w:rsidR="00D374AF" w:rsidRPr="00D374AF">
        <w:rPr>
          <w:rFonts w:ascii="Arial" w:hAnsi="Arial" w:cs="Arial"/>
        </w:rPr>
        <w:t xml:space="preserve">on the survival </w:t>
      </w:r>
      <w:r w:rsidRPr="00D374AF">
        <w:rPr>
          <w:rFonts w:ascii="Arial" w:hAnsi="Arial" w:cs="Arial"/>
        </w:rPr>
        <w:t xml:space="preserve">up to 10 years </w:t>
      </w:r>
      <w:r w:rsidR="003C0F19">
        <w:rPr>
          <w:rFonts w:ascii="Arial" w:hAnsi="Arial" w:cs="Arial"/>
        </w:rPr>
        <w:t>old</w:t>
      </w:r>
      <w:r w:rsidR="00D374AF" w:rsidRPr="00D374AF">
        <w:rPr>
          <w:rFonts w:ascii="Arial" w:hAnsi="Arial" w:cs="Arial"/>
        </w:rPr>
        <w:t xml:space="preserve">, </w:t>
      </w:r>
      <w:r w:rsidR="00C01D8C">
        <w:rPr>
          <w:rFonts w:ascii="Arial" w:hAnsi="Arial" w:cs="Arial"/>
        </w:rPr>
        <w:t xml:space="preserve">whether there are any inequalities in survival and whether </w:t>
      </w:r>
      <w:r w:rsidR="009A6D62">
        <w:rPr>
          <w:rFonts w:ascii="Arial" w:hAnsi="Arial" w:cs="Arial"/>
        </w:rPr>
        <w:t>certain factors</w:t>
      </w:r>
      <w:r w:rsidR="00077F84">
        <w:rPr>
          <w:rFonts w:ascii="Arial" w:hAnsi="Arial" w:cs="Arial"/>
        </w:rPr>
        <w:t>,</w:t>
      </w:r>
      <w:r w:rsidR="009A6D62">
        <w:rPr>
          <w:rFonts w:ascii="Arial" w:hAnsi="Arial" w:cs="Arial"/>
        </w:rPr>
        <w:t xml:space="preserve"> </w:t>
      </w:r>
      <w:r w:rsidR="00077F84">
        <w:rPr>
          <w:rFonts w:ascii="Arial" w:hAnsi="Arial" w:cs="Arial"/>
        </w:rPr>
        <w:t xml:space="preserve">such as geographical location, </w:t>
      </w:r>
      <w:r w:rsidR="00154F5D">
        <w:rPr>
          <w:rFonts w:ascii="Arial" w:hAnsi="Arial" w:cs="Arial"/>
        </w:rPr>
        <w:t>influence this survival.</w:t>
      </w:r>
    </w:p>
    <w:sectPr w:rsidR="00EB6F5F" w:rsidRPr="00D374AF" w:rsidSect="00D73E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1D666" w14:textId="77777777" w:rsidR="00F33C35" w:rsidRDefault="00F33C35" w:rsidP="00D73EA6">
      <w:pPr>
        <w:spacing w:after="0" w:line="240" w:lineRule="auto"/>
      </w:pPr>
      <w:r>
        <w:separator/>
      </w:r>
    </w:p>
  </w:endnote>
  <w:endnote w:type="continuationSeparator" w:id="0">
    <w:p w14:paraId="5F3A341E" w14:textId="77777777" w:rsidR="00F33C35" w:rsidRDefault="00F33C35" w:rsidP="00D7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C697" w14:textId="20BAD5C3" w:rsidR="00D73EA6" w:rsidRDefault="00D73EA6" w:rsidP="00D73EA6">
    <w:pPr>
      <w:pStyle w:val="Footer"/>
    </w:pPr>
    <w:r>
      <w:rPr>
        <w:rFonts w:ascii="Arial" w:hAnsi="Arial" w:cs="Arial"/>
      </w:rPr>
      <w:t xml:space="preserve">*Belgium: Antwerp, Croatia: </w:t>
    </w:r>
    <w:r w:rsidRPr="002328E3">
      <w:rPr>
        <w:rFonts w:ascii="Arial" w:hAnsi="Arial" w:cs="Arial"/>
      </w:rPr>
      <w:t>Zagreb</w:t>
    </w:r>
    <w:r>
      <w:rPr>
        <w:rFonts w:ascii="Arial" w:hAnsi="Arial" w:cs="Arial"/>
      </w:rPr>
      <w:t xml:space="preserve">, Denmark: Odense, Finland, France: </w:t>
    </w:r>
    <w:r w:rsidRPr="002328E3">
      <w:rPr>
        <w:rFonts w:ascii="Arial" w:hAnsi="Arial" w:cs="Arial"/>
      </w:rPr>
      <w:t xml:space="preserve">Paris, </w:t>
    </w:r>
    <w:r>
      <w:rPr>
        <w:rFonts w:ascii="Arial" w:hAnsi="Arial" w:cs="Arial"/>
      </w:rPr>
      <w:t>France: Ile de la Reunion, Germany: Saxony-Anhalt, Italy: Emilia Romagna, Italy: Tuscany, Malta, Netherlands: North, Norway</w:t>
    </w:r>
    <w:r w:rsidRPr="002328E3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Spain: Basque Country, Spain: Valencia, UK: East Midlands, UK: North, UK: South West, UK: South Valley, UK: Wales, UK: Wessex, </w:t>
    </w:r>
    <w:r w:rsidRPr="002328E3">
      <w:rPr>
        <w:rFonts w:ascii="Arial" w:hAnsi="Arial" w:cs="Arial"/>
      </w:rPr>
      <w:t>Ukraine</w:t>
    </w:r>
    <w:r>
      <w:rPr>
        <w:rFonts w:ascii="Arial" w:hAnsi="Arial" w:cs="Arial"/>
      </w:rPr>
      <w:t>: West.</w:t>
    </w:r>
  </w:p>
  <w:p w14:paraId="39010486" w14:textId="77777777" w:rsidR="00D73EA6" w:rsidRDefault="00D7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A8A6" w14:textId="77777777" w:rsidR="00F33C35" w:rsidRDefault="00F33C35" w:rsidP="00D73EA6">
      <w:pPr>
        <w:spacing w:after="0" w:line="240" w:lineRule="auto"/>
      </w:pPr>
      <w:r>
        <w:separator/>
      </w:r>
    </w:p>
  </w:footnote>
  <w:footnote w:type="continuationSeparator" w:id="0">
    <w:p w14:paraId="4213601D" w14:textId="77777777" w:rsidR="00F33C35" w:rsidRDefault="00F33C35" w:rsidP="00D7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BE"/>
    <w:rsid w:val="0005440A"/>
    <w:rsid w:val="000725C6"/>
    <w:rsid w:val="00077F84"/>
    <w:rsid w:val="00154F5D"/>
    <w:rsid w:val="001A5333"/>
    <w:rsid w:val="00253CBB"/>
    <w:rsid w:val="00277CBB"/>
    <w:rsid w:val="0029133A"/>
    <w:rsid w:val="003831E8"/>
    <w:rsid w:val="00397EB5"/>
    <w:rsid w:val="003C0F19"/>
    <w:rsid w:val="00527417"/>
    <w:rsid w:val="005862DF"/>
    <w:rsid w:val="006B2B99"/>
    <w:rsid w:val="006D4C4E"/>
    <w:rsid w:val="006E22F6"/>
    <w:rsid w:val="007351F8"/>
    <w:rsid w:val="007751CC"/>
    <w:rsid w:val="00784453"/>
    <w:rsid w:val="00796E85"/>
    <w:rsid w:val="007A3FB5"/>
    <w:rsid w:val="007A5D6A"/>
    <w:rsid w:val="007D5BEF"/>
    <w:rsid w:val="007E7ED4"/>
    <w:rsid w:val="007F33B2"/>
    <w:rsid w:val="00807374"/>
    <w:rsid w:val="00855F47"/>
    <w:rsid w:val="00864689"/>
    <w:rsid w:val="00892D90"/>
    <w:rsid w:val="008E4AF8"/>
    <w:rsid w:val="008F0694"/>
    <w:rsid w:val="009573CD"/>
    <w:rsid w:val="009653B9"/>
    <w:rsid w:val="009A6D62"/>
    <w:rsid w:val="009B3ABC"/>
    <w:rsid w:val="009F3194"/>
    <w:rsid w:val="00A16DBE"/>
    <w:rsid w:val="00AD5B41"/>
    <w:rsid w:val="00BA1E81"/>
    <w:rsid w:val="00BA6C50"/>
    <w:rsid w:val="00BD3040"/>
    <w:rsid w:val="00BF7178"/>
    <w:rsid w:val="00C01D8C"/>
    <w:rsid w:val="00C3548F"/>
    <w:rsid w:val="00C5573C"/>
    <w:rsid w:val="00C60A47"/>
    <w:rsid w:val="00D20F30"/>
    <w:rsid w:val="00D374AF"/>
    <w:rsid w:val="00D70A25"/>
    <w:rsid w:val="00D73EA6"/>
    <w:rsid w:val="00E24AB5"/>
    <w:rsid w:val="00E71BF5"/>
    <w:rsid w:val="00EB6F5F"/>
    <w:rsid w:val="00EF309A"/>
    <w:rsid w:val="00F05FC9"/>
    <w:rsid w:val="00F2341D"/>
    <w:rsid w:val="00F33C35"/>
    <w:rsid w:val="00F70806"/>
    <w:rsid w:val="00F741C5"/>
    <w:rsid w:val="00FB38C9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4CED"/>
  <w15:docId w15:val="{E7FF8064-B8DE-4941-B1FC-A29A367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8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A6"/>
  </w:style>
  <w:style w:type="paragraph" w:styleId="Footer">
    <w:name w:val="footer"/>
    <w:basedOn w:val="Normal"/>
    <w:link w:val="FooterChar"/>
    <w:uiPriority w:val="99"/>
    <w:unhideWhenUsed/>
    <w:rsid w:val="00D7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glinianaia</dc:creator>
  <cp:lastModifiedBy>svetlana glinianaia</cp:lastModifiedBy>
  <cp:revision>3</cp:revision>
  <dcterms:created xsi:type="dcterms:W3CDTF">2017-11-07T15:42:00Z</dcterms:created>
  <dcterms:modified xsi:type="dcterms:W3CDTF">2017-11-07T15:44:00Z</dcterms:modified>
</cp:coreProperties>
</file>